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BD" w:rsidRPr="00B84CC9" w:rsidRDefault="00BA0CBD" w:rsidP="008A2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 w:rsidRPr="00BA0CBD">
        <w:rPr>
          <w:rFonts w:ascii="Times New Roman" w:hAnsi="Times New Roman" w:cs="Times New Roman"/>
          <w:b/>
          <w:sz w:val="28"/>
          <w:szCs w:val="28"/>
        </w:rPr>
        <w:t xml:space="preserve"> среди работников учреждений образования:</w:t>
      </w:r>
    </w:p>
    <w:p w:rsidR="00BA0CBD" w:rsidRPr="00B84CC9" w:rsidRDefault="00BA0CB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558"/>
        <w:gridCol w:w="2125"/>
        <w:gridCol w:w="4249"/>
        <w:gridCol w:w="1099"/>
      </w:tblGrid>
      <w:tr w:rsidR="00BA0CBD" w:rsidRPr="00BA0CBD" w:rsidTr="00C34B26">
        <w:tc>
          <w:tcPr>
            <w:tcW w:w="540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№</w:t>
            </w:r>
          </w:p>
          <w:p w:rsidR="00BA0CBD" w:rsidRPr="00BA0CBD" w:rsidRDefault="00BA0CBD" w:rsidP="00BA0CBD">
            <w:pPr>
              <w:spacing w:after="200" w:line="276" w:lineRule="auto"/>
            </w:pPr>
            <w:proofErr w:type="gramStart"/>
            <w:r w:rsidRPr="00BA0CBD">
              <w:t>п</w:t>
            </w:r>
            <w:proofErr w:type="gramEnd"/>
            <w:r w:rsidRPr="00BA0CBD">
              <w:t>/п</w:t>
            </w:r>
          </w:p>
          <w:p w:rsidR="00BA0CBD" w:rsidRPr="00BA0CBD" w:rsidRDefault="00BA0CBD" w:rsidP="00BA0CBD">
            <w:pPr>
              <w:spacing w:after="200" w:line="276" w:lineRule="auto"/>
            </w:pPr>
          </w:p>
        </w:tc>
        <w:tc>
          <w:tcPr>
            <w:tcW w:w="1558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Ф.И автора</w:t>
            </w:r>
          </w:p>
        </w:tc>
        <w:tc>
          <w:tcPr>
            <w:tcW w:w="2125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Название работы</w:t>
            </w:r>
          </w:p>
        </w:tc>
        <w:tc>
          <w:tcPr>
            <w:tcW w:w="424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Название учреждения образования</w:t>
            </w:r>
          </w:p>
        </w:tc>
        <w:tc>
          <w:tcPr>
            <w:tcW w:w="109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Место</w:t>
            </w:r>
          </w:p>
        </w:tc>
      </w:tr>
    </w:tbl>
    <w:p w:rsidR="00BA0CBD" w:rsidRPr="00BA0CBD" w:rsidRDefault="00BA0CBD" w:rsidP="00BA0CBD">
      <w:r w:rsidRPr="00BA0CBD">
        <w:rPr>
          <w:b/>
        </w:rPr>
        <w:t>Т</w:t>
      </w:r>
      <w:proofErr w:type="gramStart"/>
      <w:r w:rsidRPr="00BA0CBD">
        <w:rPr>
          <w:b/>
        </w:rPr>
        <w:t>1</w:t>
      </w:r>
      <w:proofErr w:type="gramEnd"/>
      <w:r w:rsidRPr="00BA0CBD">
        <w:rPr>
          <w:b/>
        </w:rPr>
        <w:t xml:space="preserve"> «Электроника»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4253"/>
        <w:gridCol w:w="1099"/>
      </w:tblGrid>
      <w:tr w:rsidR="00BA0CBD" w:rsidRPr="00BA0CBD" w:rsidTr="00C34B26">
        <w:tc>
          <w:tcPr>
            <w:tcW w:w="534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  <w:p w:rsidR="00BA0CBD" w:rsidRPr="00BA0CBD" w:rsidRDefault="00BA0CBD" w:rsidP="00BA0CBD">
            <w:pPr>
              <w:spacing w:after="200" w:line="276" w:lineRule="auto"/>
            </w:pPr>
          </w:p>
        </w:tc>
        <w:tc>
          <w:tcPr>
            <w:tcW w:w="155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Мартынова Елена Георгиевна</w:t>
            </w:r>
          </w:p>
        </w:tc>
        <w:tc>
          <w:tcPr>
            <w:tcW w:w="2126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 xml:space="preserve">«Электронные часы на </w:t>
            </w:r>
            <w:proofErr w:type="spellStart"/>
            <w:r w:rsidRPr="00BA0CBD">
              <w:t>газорязрядных</w:t>
            </w:r>
            <w:proofErr w:type="spellEnd"/>
            <w:r w:rsidRPr="00BA0CBD">
              <w:t xml:space="preserve"> лампах»</w:t>
            </w:r>
          </w:p>
        </w:tc>
        <w:tc>
          <w:tcPr>
            <w:tcW w:w="4253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ГУО «Гомельский областной центр технического творчества детей и молодежи»</w:t>
            </w:r>
          </w:p>
        </w:tc>
        <w:tc>
          <w:tcPr>
            <w:tcW w:w="1099" w:type="dxa"/>
          </w:tcPr>
          <w:p w:rsidR="00BA0CBD" w:rsidRPr="00BA0CBD" w:rsidRDefault="00BA0CBD" w:rsidP="00BA0CBD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BA0CBD" w:rsidRPr="00BA0CBD" w:rsidRDefault="00BA0CBD" w:rsidP="00BA0CBD">
      <w:pPr>
        <w:rPr>
          <w:b/>
        </w:rPr>
      </w:pPr>
      <w:r w:rsidRPr="00BA0CBD">
        <w:rPr>
          <w:b/>
        </w:rPr>
        <w:t>Т15 «Моделирование»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1736"/>
        <w:gridCol w:w="2125"/>
        <w:gridCol w:w="4127"/>
        <w:gridCol w:w="1056"/>
      </w:tblGrid>
      <w:tr w:rsidR="00BA0CBD" w:rsidRPr="00BA0CBD" w:rsidTr="00C34B26">
        <w:tc>
          <w:tcPr>
            <w:tcW w:w="527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</w:tc>
        <w:tc>
          <w:tcPr>
            <w:tcW w:w="1736" w:type="dxa"/>
          </w:tcPr>
          <w:p w:rsidR="00BA0CBD" w:rsidRPr="00BA0CBD" w:rsidRDefault="00BA0CBD" w:rsidP="00BA0CBD">
            <w:pPr>
              <w:spacing w:after="200" w:line="276" w:lineRule="auto"/>
            </w:pPr>
            <w:proofErr w:type="spellStart"/>
            <w:r w:rsidRPr="00BA0CBD">
              <w:t>Езерский</w:t>
            </w:r>
            <w:proofErr w:type="spellEnd"/>
            <w:r w:rsidRPr="00BA0CBD">
              <w:t xml:space="preserve"> Александр Евгеньевич </w:t>
            </w:r>
          </w:p>
        </w:tc>
        <w:tc>
          <w:tcPr>
            <w:tcW w:w="2125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«Канонерская лодка «</w:t>
            </w:r>
            <w:proofErr w:type="spellStart"/>
            <w:r w:rsidRPr="00BA0CBD">
              <w:t>Ольденборг</w:t>
            </w:r>
            <w:proofErr w:type="spellEnd"/>
            <w:r w:rsidRPr="00BA0CBD">
              <w:t>»</w:t>
            </w:r>
          </w:p>
        </w:tc>
        <w:tc>
          <w:tcPr>
            <w:tcW w:w="4127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ГУО «Гомельский областной центр технического творчества детей и молодежи»</w:t>
            </w:r>
          </w:p>
        </w:tc>
        <w:tc>
          <w:tcPr>
            <w:tcW w:w="1056" w:type="dxa"/>
          </w:tcPr>
          <w:p w:rsidR="00BA0CBD" w:rsidRPr="00BA0CBD" w:rsidRDefault="00BA0CBD" w:rsidP="00BA0CBD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BA0CBD" w:rsidRPr="00BA0CBD" w:rsidRDefault="00BA0CBD" w:rsidP="00BA0CBD">
      <w:pPr>
        <w:rPr>
          <w:b/>
        </w:rPr>
      </w:pPr>
      <w:r w:rsidRPr="00BA0CBD">
        <w:rPr>
          <w:b/>
        </w:rPr>
        <w:t>Т16 «Арт-объект»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620"/>
        <w:gridCol w:w="2123"/>
        <w:gridCol w:w="4211"/>
        <w:gridCol w:w="1085"/>
      </w:tblGrid>
      <w:tr w:rsidR="00BA0CBD" w:rsidRPr="00BA0CBD" w:rsidTr="00C34B26">
        <w:tc>
          <w:tcPr>
            <w:tcW w:w="532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</w:tc>
        <w:tc>
          <w:tcPr>
            <w:tcW w:w="1620" w:type="dxa"/>
          </w:tcPr>
          <w:p w:rsidR="00BA0CBD" w:rsidRPr="00BA0CBD" w:rsidRDefault="00BA0CBD" w:rsidP="00BA0CBD">
            <w:pPr>
              <w:spacing w:after="200" w:line="276" w:lineRule="auto"/>
            </w:pPr>
            <w:proofErr w:type="spellStart"/>
            <w:r w:rsidRPr="00BA0CBD">
              <w:t>Решетько</w:t>
            </w:r>
            <w:proofErr w:type="spellEnd"/>
            <w:r w:rsidRPr="00BA0CBD">
              <w:t xml:space="preserve"> Елена Олеговна</w:t>
            </w:r>
          </w:p>
        </w:tc>
        <w:tc>
          <w:tcPr>
            <w:tcW w:w="2123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«</w:t>
            </w:r>
            <w:proofErr w:type="spellStart"/>
            <w:r w:rsidRPr="00BA0CBD">
              <w:t>ТехноСердце</w:t>
            </w:r>
            <w:proofErr w:type="spellEnd"/>
            <w:r w:rsidRPr="00BA0CBD">
              <w:t>»</w:t>
            </w:r>
          </w:p>
        </w:tc>
        <w:tc>
          <w:tcPr>
            <w:tcW w:w="4211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ГУО «Центр творчества детей и молодежи «</w:t>
            </w:r>
            <w:proofErr w:type="spellStart"/>
            <w:r w:rsidRPr="00BA0CBD">
              <w:t>Ювента</w:t>
            </w:r>
            <w:proofErr w:type="spellEnd"/>
            <w:r w:rsidRPr="00BA0CBD">
              <w:t xml:space="preserve">» </w:t>
            </w:r>
            <w:proofErr w:type="spellStart"/>
            <w:r w:rsidRPr="00BA0CBD">
              <w:t>г</w:t>
            </w:r>
            <w:proofErr w:type="gramStart"/>
            <w:r w:rsidRPr="00BA0CBD">
              <w:t>.С</w:t>
            </w:r>
            <w:proofErr w:type="gramEnd"/>
            <w:r w:rsidRPr="00BA0CBD">
              <w:t>ветлогорска</w:t>
            </w:r>
            <w:proofErr w:type="spellEnd"/>
            <w:r w:rsidRPr="00BA0CBD">
              <w:t>»</w:t>
            </w:r>
          </w:p>
        </w:tc>
        <w:tc>
          <w:tcPr>
            <w:tcW w:w="1085" w:type="dxa"/>
          </w:tcPr>
          <w:p w:rsidR="00BA0CBD" w:rsidRPr="00BA0CBD" w:rsidRDefault="00BA0CBD" w:rsidP="00BA0CBD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A0CBD" w:rsidRPr="00BA0CBD" w:rsidTr="00C34B26">
        <w:tc>
          <w:tcPr>
            <w:tcW w:w="532" w:type="dxa"/>
          </w:tcPr>
          <w:p w:rsidR="00BA0CBD" w:rsidRPr="00BA0CBD" w:rsidRDefault="00BA0CBD" w:rsidP="00BA0CBD">
            <w:r>
              <w:t>2.</w:t>
            </w:r>
          </w:p>
        </w:tc>
        <w:tc>
          <w:tcPr>
            <w:tcW w:w="1620" w:type="dxa"/>
          </w:tcPr>
          <w:p w:rsidR="00BA0CBD" w:rsidRPr="00BA0CBD" w:rsidRDefault="00BA0CBD" w:rsidP="00BA0CBD">
            <w:r>
              <w:t>Парфенова Екатерина Иосифовна</w:t>
            </w:r>
          </w:p>
        </w:tc>
        <w:tc>
          <w:tcPr>
            <w:tcW w:w="2123" w:type="dxa"/>
          </w:tcPr>
          <w:p w:rsidR="00BA0CBD" w:rsidRPr="00BA0CBD" w:rsidRDefault="00BA0CBD" w:rsidP="00BA0CBD">
            <w:r>
              <w:t>«Пустынный волк»</w:t>
            </w:r>
          </w:p>
        </w:tc>
        <w:tc>
          <w:tcPr>
            <w:tcW w:w="4211" w:type="dxa"/>
          </w:tcPr>
          <w:p w:rsidR="00BA0CBD" w:rsidRPr="00BA0CBD" w:rsidRDefault="00BA0CBD" w:rsidP="00BA0CBD">
            <w:r>
              <w:t xml:space="preserve">ГУО «Центр творчества детей и </w:t>
            </w:r>
            <w:r w:rsidR="00A91A60" w:rsidRPr="00A91A60">
              <w:t>молодежи «</w:t>
            </w:r>
            <w:proofErr w:type="spellStart"/>
            <w:r w:rsidR="00A91A60" w:rsidRPr="00A91A60">
              <w:t>Ювента</w:t>
            </w:r>
            <w:proofErr w:type="spellEnd"/>
            <w:r w:rsidR="00A91A60" w:rsidRPr="00A91A60">
              <w:t xml:space="preserve">» </w:t>
            </w:r>
            <w:proofErr w:type="spellStart"/>
            <w:r w:rsidR="00A91A60" w:rsidRPr="00A91A60">
              <w:t>г</w:t>
            </w:r>
            <w:proofErr w:type="gramStart"/>
            <w:r w:rsidR="00A91A60" w:rsidRPr="00A91A60">
              <w:t>.С</w:t>
            </w:r>
            <w:proofErr w:type="gramEnd"/>
            <w:r w:rsidR="00A91A60" w:rsidRPr="00A91A60">
              <w:t>ветлогорска</w:t>
            </w:r>
            <w:proofErr w:type="spellEnd"/>
            <w:r w:rsidR="00A91A60" w:rsidRPr="00A91A60">
              <w:t>»</w:t>
            </w:r>
          </w:p>
        </w:tc>
        <w:tc>
          <w:tcPr>
            <w:tcW w:w="1085" w:type="dxa"/>
          </w:tcPr>
          <w:p w:rsidR="00BA0CBD" w:rsidRPr="00A91A60" w:rsidRDefault="00A91A60" w:rsidP="00BA0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</w:tbl>
    <w:p w:rsidR="00BA0CBD" w:rsidRPr="00BA0CBD" w:rsidRDefault="00BA0CBD" w:rsidP="00BA0CBD">
      <w:pPr>
        <w:rPr>
          <w:b/>
        </w:rPr>
      </w:pPr>
      <w:r w:rsidRPr="00BA0CBD">
        <w:rPr>
          <w:b/>
        </w:rPr>
        <w:t>Т17 «Садово-парковый дизайн»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666"/>
        <w:gridCol w:w="2109"/>
        <w:gridCol w:w="4189"/>
        <w:gridCol w:w="1077"/>
      </w:tblGrid>
      <w:tr w:rsidR="00BA0CBD" w:rsidRPr="00BA0CBD" w:rsidTr="00C34B26">
        <w:tc>
          <w:tcPr>
            <w:tcW w:w="530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</w:tc>
        <w:tc>
          <w:tcPr>
            <w:tcW w:w="1666" w:type="dxa"/>
          </w:tcPr>
          <w:p w:rsidR="00BA0CBD" w:rsidRPr="00BA0CBD" w:rsidRDefault="00BA0CBD" w:rsidP="00BA0CBD">
            <w:pPr>
              <w:spacing w:after="200" w:line="276" w:lineRule="auto"/>
            </w:pPr>
            <w:proofErr w:type="spellStart"/>
            <w:r w:rsidRPr="00BA0CBD">
              <w:t>Решетько</w:t>
            </w:r>
            <w:proofErr w:type="spellEnd"/>
            <w:r w:rsidRPr="00BA0CBD">
              <w:t xml:space="preserve"> Елена Олеговна</w:t>
            </w:r>
          </w:p>
        </w:tc>
        <w:tc>
          <w:tcPr>
            <w:tcW w:w="210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Подсвечник «Для дачи»</w:t>
            </w:r>
          </w:p>
        </w:tc>
        <w:tc>
          <w:tcPr>
            <w:tcW w:w="418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ГУО «Центр творчества детей и молодежи «</w:t>
            </w:r>
            <w:proofErr w:type="spellStart"/>
            <w:r w:rsidRPr="00BA0CBD">
              <w:t>Ювента</w:t>
            </w:r>
            <w:proofErr w:type="spellEnd"/>
            <w:r w:rsidRPr="00BA0CBD">
              <w:t xml:space="preserve">» </w:t>
            </w:r>
            <w:proofErr w:type="spellStart"/>
            <w:r w:rsidRPr="00BA0CBD">
              <w:t>г</w:t>
            </w:r>
            <w:proofErr w:type="gramStart"/>
            <w:r w:rsidRPr="00BA0CBD">
              <w:t>.С</w:t>
            </w:r>
            <w:proofErr w:type="gramEnd"/>
            <w:r w:rsidRPr="00BA0CBD">
              <w:t>ветлогорска</w:t>
            </w:r>
            <w:proofErr w:type="spellEnd"/>
            <w:r w:rsidRPr="00BA0CBD">
              <w:t>»</w:t>
            </w:r>
          </w:p>
        </w:tc>
        <w:tc>
          <w:tcPr>
            <w:tcW w:w="1077" w:type="dxa"/>
          </w:tcPr>
          <w:p w:rsidR="00BA0CBD" w:rsidRPr="00A91A60" w:rsidRDefault="00A91A60" w:rsidP="00A91A60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BA0CBD" w:rsidRPr="00BA0CBD" w:rsidRDefault="00BA0CBD" w:rsidP="00BA0CBD">
      <w:pPr>
        <w:rPr>
          <w:b/>
        </w:rPr>
      </w:pPr>
      <w:r w:rsidRPr="00BA0CBD">
        <w:rPr>
          <w:b/>
        </w:rPr>
        <w:t>Т18 «Предметы интерьера»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1666"/>
        <w:gridCol w:w="2115"/>
        <w:gridCol w:w="4188"/>
        <w:gridCol w:w="1073"/>
      </w:tblGrid>
      <w:tr w:rsidR="00BA0CBD" w:rsidRPr="00BA0CBD" w:rsidTr="00C34B26">
        <w:tc>
          <w:tcPr>
            <w:tcW w:w="52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</w:tc>
        <w:tc>
          <w:tcPr>
            <w:tcW w:w="1666" w:type="dxa"/>
          </w:tcPr>
          <w:p w:rsidR="00BA0CBD" w:rsidRPr="00BA0CBD" w:rsidRDefault="00BA0CBD" w:rsidP="00BA0CBD">
            <w:pPr>
              <w:spacing w:after="200" w:line="276" w:lineRule="auto"/>
            </w:pPr>
            <w:proofErr w:type="spellStart"/>
            <w:r w:rsidRPr="00BA0CBD">
              <w:t>Гоменко</w:t>
            </w:r>
            <w:proofErr w:type="spellEnd"/>
            <w:r w:rsidRPr="00BA0CBD">
              <w:t xml:space="preserve"> Анастасия Ивановна, </w:t>
            </w:r>
            <w:proofErr w:type="spellStart"/>
            <w:r w:rsidRPr="00BA0CBD">
              <w:t>Кашанская</w:t>
            </w:r>
            <w:proofErr w:type="spellEnd"/>
            <w:r w:rsidRPr="00BA0CBD">
              <w:t xml:space="preserve"> Наталья Николаевна</w:t>
            </w:r>
          </w:p>
        </w:tc>
        <w:tc>
          <w:tcPr>
            <w:tcW w:w="2115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«</w:t>
            </w:r>
            <w:proofErr w:type="gramStart"/>
            <w:r w:rsidRPr="00BA0CBD">
              <w:t>Я-</w:t>
            </w:r>
            <w:proofErr w:type="gramEnd"/>
            <w:r w:rsidRPr="00BA0CBD">
              <w:t xml:space="preserve"> карп!»</w:t>
            </w:r>
          </w:p>
        </w:tc>
        <w:tc>
          <w:tcPr>
            <w:tcW w:w="4188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 xml:space="preserve">ГУО «Центр творчества детей и молодежи Железнодорожного района </w:t>
            </w:r>
            <w:proofErr w:type="spellStart"/>
            <w:r w:rsidRPr="00BA0CBD">
              <w:t>г</w:t>
            </w:r>
            <w:proofErr w:type="gramStart"/>
            <w:r w:rsidRPr="00BA0CBD">
              <w:t>.Г</w:t>
            </w:r>
            <w:proofErr w:type="gramEnd"/>
            <w:r w:rsidRPr="00BA0CBD">
              <w:t>омеля</w:t>
            </w:r>
            <w:proofErr w:type="spellEnd"/>
            <w:r w:rsidRPr="00BA0CBD">
              <w:t>»</w:t>
            </w:r>
          </w:p>
        </w:tc>
        <w:tc>
          <w:tcPr>
            <w:tcW w:w="1073" w:type="dxa"/>
          </w:tcPr>
          <w:p w:rsidR="00BA0CBD" w:rsidRPr="00BA0CBD" w:rsidRDefault="00BA0CBD" w:rsidP="00BA0CBD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A0CBD" w:rsidRPr="00BA0CBD" w:rsidTr="00C34B26">
        <w:tc>
          <w:tcPr>
            <w:tcW w:w="529" w:type="dxa"/>
          </w:tcPr>
          <w:p w:rsidR="00BA0CBD" w:rsidRPr="00BA0CBD" w:rsidRDefault="00BA0CBD" w:rsidP="00BA0CBD"/>
        </w:tc>
        <w:tc>
          <w:tcPr>
            <w:tcW w:w="1666" w:type="dxa"/>
          </w:tcPr>
          <w:p w:rsidR="00BA0CBD" w:rsidRPr="00BA0CBD" w:rsidRDefault="00BA0CBD" w:rsidP="00C34B26">
            <w:pPr>
              <w:spacing w:after="200" w:line="276" w:lineRule="auto"/>
            </w:pPr>
            <w:r w:rsidRPr="00BA0CBD">
              <w:t>Спиридонова Виктория Александровна</w:t>
            </w:r>
          </w:p>
        </w:tc>
        <w:tc>
          <w:tcPr>
            <w:tcW w:w="2115" w:type="dxa"/>
          </w:tcPr>
          <w:p w:rsidR="00BA0CBD" w:rsidRPr="00BA0CBD" w:rsidRDefault="00BA0CBD" w:rsidP="00C34B26">
            <w:pPr>
              <w:spacing w:after="200" w:line="276" w:lineRule="auto"/>
            </w:pPr>
            <w:r w:rsidRPr="00BA0CBD">
              <w:t>«</w:t>
            </w:r>
            <w:proofErr w:type="spellStart"/>
            <w:r w:rsidRPr="00BA0CBD">
              <w:t>Светильничек</w:t>
            </w:r>
            <w:proofErr w:type="spellEnd"/>
            <w:r w:rsidRPr="00BA0CBD">
              <w:t>»</w:t>
            </w:r>
          </w:p>
        </w:tc>
        <w:tc>
          <w:tcPr>
            <w:tcW w:w="4188" w:type="dxa"/>
          </w:tcPr>
          <w:p w:rsidR="00BA0CBD" w:rsidRPr="00BA0CBD" w:rsidRDefault="00BA0CBD" w:rsidP="00C34B26">
            <w:pPr>
              <w:spacing w:after="200" w:line="276" w:lineRule="auto"/>
            </w:pPr>
            <w:r w:rsidRPr="00BA0CBD">
              <w:t>ГУО «</w:t>
            </w:r>
            <w:proofErr w:type="spellStart"/>
            <w:r w:rsidRPr="00BA0CBD">
              <w:t>Мозырский</w:t>
            </w:r>
            <w:proofErr w:type="spellEnd"/>
            <w:r w:rsidRPr="00BA0CBD">
              <w:t xml:space="preserve"> центр технического творчества детей и молодежи»</w:t>
            </w:r>
          </w:p>
        </w:tc>
        <w:tc>
          <w:tcPr>
            <w:tcW w:w="1073" w:type="dxa"/>
          </w:tcPr>
          <w:p w:rsidR="00BA0CBD" w:rsidRPr="00BA0CBD" w:rsidRDefault="00BA0CBD" w:rsidP="00C34B26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A0CBD" w:rsidRPr="00BA0CBD" w:rsidTr="00C34B26">
        <w:tc>
          <w:tcPr>
            <w:tcW w:w="52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2.</w:t>
            </w:r>
          </w:p>
        </w:tc>
        <w:tc>
          <w:tcPr>
            <w:tcW w:w="1666" w:type="dxa"/>
          </w:tcPr>
          <w:p w:rsidR="00BA0CBD" w:rsidRDefault="00BA0CBD" w:rsidP="00C34B26">
            <w:proofErr w:type="spellStart"/>
            <w:r>
              <w:t>Чирич</w:t>
            </w:r>
            <w:proofErr w:type="spellEnd"/>
            <w:r>
              <w:t xml:space="preserve"> Виталий </w:t>
            </w:r>
            <w:proofErr w:type="spellStart"/>
            <w:r>
              <w:t>Арсентьевич</w:t>
            </w:r>
            <w:proofErr w:type="spellEnd"/>
          </w:p>
        </w:tc>
        <w:tc>
          <w:tcPr>
            <w:tcW w:w="2115" w:type="dxa"/>
          </w:tcPr>
          <w:p w:rsidR="00BA0CBD" w:rsidRDefault="00BA0CBD" w:rsidP="00C34B26">
            <w:r>
              <w:t>«Макет головы лося»</w:t>
            </w:r>
          </w:p>
        </w:tc>
        <w:tc>
          <w:tcPr>
            <w:tcW w:w="4188" w:type="dxa"/>
          </w:tcPr>
          <w:p w:rsidR="00BA0CBD" w:rsidRDefault="00BA0CBD" w:rsidP="00C34B26">
            <w:r>
              <w:t>ГУО «</w:t>
            </w:r>
            <w:proofErr w:type="spellStart"/>
            <w:r>
              <w:t>Мозырский</w:t>
            </w:r>
            <w:proofErr w:type="spellEnd"/>
            <w:r>
              <w:t xml:space="preserve"> центр технического творчества детей и молодежи»</w:t>
            </w:r>
          </w:p>
        </w:tc>
        <w:tc>
          <w:tcPr>
            <w:tcW w:w="1073" w:type="dxa"/>
          </w:tcPr>
          <w:p w:rsidR="00BA0CBD" w:rsidRPr="00243108" w:rsidRDefault="00BA0CBD" w:rsidP="00A91A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BA0CBD" w:rsidRPr="00BA0CBD" w:rsidRDefault="00BA0CBD" w:rsidP="00BA0CBD">
      <w:pPr>
        <w:rPr>
          <w:b/>
        </w:rPr>
      </w:pPr>
      <w:r w:rsidRPr="00BA0CBD">
        <w:rPr>
          <w:b/>
        </w:rPr>
        <w:lastRenderedPageBreak/>
        <w:t>Т19 «Дизайнерские разработки»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622"/>
        <w:gridCol w:w="2114"/>
        <w:gridCol w:w="4219"/>
        <w:gridCol w:w="1085"/>
      </w:tblGrid>
      <w:tr w:rsidR="00BA0CBD" w:rsidRPr="00BA0CBD" w:rsidTr="00C34B26">
        <w:tc>
          <w:tcPr>
            <w:tcW w:w="531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1.</w:t>
            </w:r>
          </w:p>
          <w:p w:rsidR="00BA0CBD" w:rsidRPr="00BA0CBD" w:rsidRDefault="00BA0CBD" w:rsidP="00BA0CBD">
            <w:pPr>
              <w:spacing w:after="200" w:line="276" w:lineRule="auto"/>
            </w:pPr>
          </w:p>
        </w:tc>
        <w:tc>
          <w:tcPr>
            <w:tcW w:w="1622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Пинчук Леонид Николаевич</w:t>
            </w:r>
          </w:p>
        </w:tc>
        <w:tc>
          <w:tcPr>
            <w:tcW w:w="2114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«Табуре</w:t>
            </w:r>
            <w:proofErr w:type="gramStart"/>
            <w:r w:rsidRPr="00BA0CBD">
              <w:t>т-</w:t>
            </w:r>
            <w:proofErr w:type="gramEnd"/>
            <w:r w:rsidRPr="00BA0CBD">
              <w:t xml:space="preserve"> ходунок»</w:t>
            </w:r>
          </w:p>
        </w:tc>
        <w:tc>
          <w:tcPr>
            <w:tcW w:w="4219" w:type="dxa"/>
          </w:tcPr>
          <w:p w:rsidR="00BA0CBD" w:rsidRPr="00BA0CBD" w:rsidRDefault="00BA0CBD" w:rsidP="00BA0CBD">
            <w:pPr>
              <w:spacing w:after="200" w:line="276" w:lineRule="auto"/>
            </w:pPr>
            <w:r w:rsidRPr="00BA0CBD">
              <w:t>ГУО «Рогачевский районный центр творчества детей и молодежи»</w:t>
            </w:r>
          </w:p>
        </w:tc>
        <w:tc>
          <w:tcPr>
            <w:tcW w:w="1085" w:type="dxa"/>
          </w:tcPr>
          <w:p w:rsidR="00BA0CBD" w:rsidRPr="00A91A60" w:rsidRDefault="00A91A60" w:rsidP="00A91A60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BA0CBD" w:rsidRPr="00BA0CBD" w:rsidRDefault="00BA0CBD"/>
    <w:sectPr w:rsidR="00BA0CBD" w:rsidRPr="00BA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5A"/>
    <w:rsid w:val="007F7584"/>
    <w:rsid w:val="008A2AA2"/>
    <w:rsid w:val="00A91A60"/>
    <w:rsid w:val="00B03ECD"/>
    <w:rsid w:val="00B84CC9"/>
    <w:rsid w:val="00BA0CBD"/>
    <w:rsid w:val="00BD7789"/>
    <w:rsid w:val="00C03C28"/>
    <w:rsid w:val="00F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5A"/>
    <w:rPr>
      <w:b/>
      <w:bCs/>
    </w:rPr>
  </w:style>
  <w:style w:type="table" w:styleId="a5">
    <w:name w:val="Table Grid"/>
    <w:basedOn w:val="a1"/>
    <w:uiPriority w:val="59"/>
    <w:rsid w:val="00F9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65A"/>
    <w:rPr>
      <w:b/>
      <w:bCs/>
    </w:rPr>
  </w:style>
  <w:style w:type="table" w:styleId="a5">
    <w:name w:val="Table Grid"/>
    <w:basedOn w:val="a1"/>
    <w:uiPriority w:val="59"/>
    <w:rsid w:val="00F9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Yume</cp:lastModifiedBy>
  <cp:revision>2</cp:revision>
  <cp:lastPrinted>2020-03-25T07:15:00Z</cp:lastPrinted>
  <dcterms:created xsi:type="dcterms:W3CDTF">2020-03-25T07:53:00Z</dcterms:created>
  <dcterms:modified xsi:type="dcterms:W3CDTF">2020-03-25T07:53:00Z</dcterms:modified>
</cp:coreProperties>
</file>